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3797A" w14:textId="77777777" w:rsidR="007D0F36" w:rsidRPr="00F277BA" w:rsidRDefault="00F277BA" w:rsidP="007D0F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olor w:val="202124"/>
          <w:sz w:val="28"/>
          <w:szCs w:val="28"/>
          <w:lang w:val="kk-KZ" w:eastAsia="ru-RU"/>
        </w:rPr>
      </w:pPr>
      <w:r w:rsidRPr="00F277BA">
        <w:rPr>
          <w:rFonts w:ascii="Times New Roman" w:eastAsia="Times New Roman" w:hAnsi="Times New Roman"/>
          <w:color w:val="202124"/>
          <w:sz w:val="28"/>
          <w:szCs w:val="28"/>
          <w:lang w:val="kk-KZ" w:eastAsia="ru-RU"/>
        </w:rPr>
        <w:t>«ВИАМЕДИС» ЖШС Көкшетау қаласының мемлекеттік қызмет көрсету бойынша</w:t>
      </w:r>
      <w:r w:rsidR="007D0F36">
        <w:rPr>
          <w:rFonts w:ascii="Times New Roman" w:eastAsia="Times New Roman" w:hAnsi="Times New Roman"/>
          <w:color w:val="202124"/>
          <w:sz w:val="28"/>
          <w:szCs w:val="28"/>
          <w:lang w:val="kk-KZ" w:eastAsia="ru-RU"/>
        </w:rPr>
        <w:t xml:space="preserve"> </w:t>
      </w:r>
      <w:r w:rsidRPr="00F277BA">
        <w:rPr>
          <w:rFonts w:ascii="Times New Roman" w:eastAsia="Times New Roman" w:hAnsi="Times New Roman"/>
          <w:color w:val="202124"/>
          <w:sz w:val="28"/>
          <w:szCs w:val="28"/>
          <w:lang w:val="kk-KZ" w:eastAsia="ru-RU"/>
        </w:rPr>
        <w:t>12 айдағы қызметі туралы есеп</w:t>
      </w:r>
      <w:r w:rsidR="007D0F36">
        <w:rPr>
          <w:rFonts w:ascii="Times New Roman" w:eastAsia="Times New Roman" w:hAnsi="Times New Roman"/>
          <w:color w:val="202124"/>
          <w:sz w:val="28"/>
          <w:szCs w:val="28"/>
          <w:lang w:val="kk-KZ" w:eastAsia="ru-RU"/>
        </w:rPr>
        <w:t xml:space="preserve"> </w:t>
      </w:r>
      <w:r w:rsidR="007D0F36" w:rsidRPr="00F277BA">
        <w:rPr>
          <w:rFonts w:ascii="Times New Roman" w:eastAsia="Times New Roman" w:hAnsi="Times New Roman"/>
          <w:color w:val="202124"/>
          <w:sz w:val="28"/>
          <w:szCs w:val="28"/>
          <w:lang w:val="kk-KZ" w:eastAsia="ru-RU"/>
        </w:rPr>
        <w:t>2022</w:t>
      </w:r>
    </w:p>
    <w:p w14:paraId="10AE98E2" w14:textId="2CE811D7" w:rsidR="00F277BA" w:rsidRPr="00F277BA" w:rsidRDefault="00F277BA" w:rsidP="007D0F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olor w:val="202124"/>
          <w:sz w:val="28"/>
          <w:szCs w:val="28"/>
          <w:lang w:val="kk-KZ" w:eastAsia="ru-RU"/>
        </w:rPr>
      </w:pPr>
    </w:p>
    <w:p w14:paraId="7D4985F7" w14:textId="77777777" w:rsidR="00F277BA" w:rsidRPr="00C43E53" w:rsidRDefault="00F277BA" w:rsidP="00F277BA">
      <w:pPr>
        <w:pStyle w:val="HTML"/>
        <w:shd w:val="clear" w:color="auto" w:fill="F8F9FA"/>
        <w:spacing w:line="540" w:lineRule="atLeast"/>
        <w:rPr>
          <w:rStyle w:val="y2iqfc"/>
          <w:rFonts w:ascii="Times New Roman" w:hAnsi="Times New Roman" w:cs="Times New Roman"/>
          <w:b/>
          <w:bCs/>
          <w:color w:val="202124"/>
          <w:sz w:val="28"/>
          <w:szCs w:val="28"/>
          <w:lang w:val="kk-KZ"/>
        </w:rPr>
      </w:pPr>
      <w:r w:rsidRPr="00C43E53">
        <w:rPr>
          <w:rStyle w:val="y2iqfc"/>
          <w:rFonts w:ascii="Times New Roman" w:hAnsi="Times New Roman" w:cs="Times New Roman"/>
          <w:b/>
          <w:bCs/>
          <w:color w:val="202124"/>
          <w:sz w:val="28"/>
          <w:szCs w:val="28"/>
          <w:lang w:val="kk-KZ"/>
        </w:rPr>
        <w:t>1. Жалпы ережелер</w:t>
      </w:r>
    </w:p>
    <w:p w14:paraId="08A55E1D" w14:textId="77777777" w:rsidR="00F277BA" w:rsidRPr="00C43E53" w:rsidRDefault="00F277BA" w:rsidP="00F277BA">
      <w:pPr>
        <w:pStyle w:val="HTML"/>
        <w:shd w:val="clear" w:color="auto" w:fill="F8F9FA"/>
        <w:spacing w:line="540" w:lineRule="atLeast"/>
        <w:rPr>
          <w:rStyle w:val="y2iqfc"/>
          <w:rFonts w:ascii="Times New Roman" w:hAnsi="Times New Roman" w:cs="Times New Roman"/>
          <w:b/>
          <w:bCs/>
          <w:color w:val="202124"/>
          <w:sz w:val="28"/>
          <w:szCs w:val="28"/>
          <w:lang w:val="kk-KZ"/>
        </w:rPr>
      </w:pPr>
    </w:p>
    <w:p w14:paraId="4B1846B1" w14:textId="77777777" w:rsidR="00F277BA" w:rsidRPr="00C43E53" w:rsidRDefault="00F277BA" w:rsidP="00F277BA">
      <w:pPr>
        <w:pStyle w:val="HTML"/>
        <w:shd w:val="clear" w:color="auto" w:fill="F8F9FA"/>
        <w:spacing w:line="540" w:lineRule="atLeast"/>
        <w:rPr>
          <w:rStyle w:val="y2iqfc"/>
          <w:rFonts w:ascii="Times New Roman" w:hAnsi="Times New Roman" w:cs="Times New Roman"/>
          <w:color w:val="202124"/>
          <w:sz w:val="28"/>
          <w:szCs w:val="28"/>
          <w:lang w:val="kk-KZ"/>
        </w:rPr>
      </w:pPr>
      <w:r w:rsidRPr="00C43E53">
        <w:rPr>
          <w:rStyle w:val="y2iqfc"/>
          <w:rFonts w:ascii="Times New Roman" w:hAnsi="Times New Roman" w:cs="Times New Roman"/>
          <w:color w:val="202124"/>
          <w:sz w:val="28"/>
          <w:szCs w:val="28"/>
          <w:lang w:val="kk-KZ"/>
        </w:rPr>
        <w:t>1) Көрсетілетін қызметті беруші туралы мәліметтер: Көкшетау қаласындағы «ВИАМЕДИС» ЖШС</w:t>
      </w:r>
    </w:p>
    <w:p w14:paraId="7D5CCB10" w14:textId="77777777" w:rsidR="00F277BA" w:rsidRPr="00C43E53" w:rsidRDefault="00F277BA" w:rsidP="00F277BA">
      <w:pPr>
        <w:pStyle w:val="HTML"/>
        <w:shd w:val="clear" w:color="auto" w:fill="F8F9FA"/>
        <w:spacing w:line="540" w:lineRule="atLeast"/>
        <w:rPr>
          <w:rStyle w:val="y2iqfc"/>
          <w:rFonts w:ascii="Times New Roman" w:hAnsi="Times New Roman" w:cs="Times New Roman"/>
          <w:color w:val="202124"/>
          <w:sz w:val="28"/>
          <w:szCs w:val="28"/>
          <w:lang w:val="kk-KZ"/>
        </w:rPr>
      </w:pPr>
      <w:r w:rsidRPr="00C43E53">
        <w:rPr>
          <w:rStyle w:val="y2iqfc"/>
          <w:rFonts w:ascii="Times New Roman" w:hAnsi="Times New Roman" w:cs="Times New Roman"/>
          <w:color w:val="202124"/>
          <w:sz w:val="28"/>
          <w:szCs w:val="28"/>
          <w:lang w:val="kk-KZ"/>
        </w:rPr>
        <w:t>2) Қоғамдық денсаулық сақтау қызметтерінің саны 29 қызмет,</w:t>
      </w:r>
    </w:p>
    <w:p w14:paraId="6BE7320D" w14:textId="77777777" w:rsidR="00F277BA" w:rsidRPr="00C43E53" w:rsidRDefault="00F277BA" w:rsidP="00F277BA">
      <w:pPr>
        <w:pStyle w:val="HTML"/>
        <w:shd w:val="clear" w:color="auto" w:fill="F8F9FA"/>
        <w:spacing w:line="540" w:lineRule="atLeast"/>
        <w:rPr>
          <w:rStyle w:val="y2iqfc"/>
          <w:rFonts w:ascii="Times New Roman" w:hAnsi="Times New Roman" w:cs="Times New Roman"/>
          <w:color w:val="202124"/>
          <w:sz w:val="28"/>
          <w:szCs w:val="28"/>
          <w:lang w:val="kk-KZ"/>
        </w:rPr>
      </w:pPr>
      <w:r w:rsidRPr="00C43E53">
        <w:rPr>
          <w:rStyle w:val="y2iqfc"/>
          <w:rFonts w:ascii="Times New Roman" w:hAnsi="Times New Roman" w:cs="Times New Roman"/>
          <w:color w:val="202124"/>
          <w:sz w:val="28"/>
          <w:szCs w:val="28"/>
          <w:lang w:val="kk-KZ"/>
        </w:rPr>
        <w:t>Көкшетау қаласындағы «ВИАМЕДИС» ЖШС 14 қызмет көрсетеді;</w:t>
      </w:r>
    </w:p>
    <w:p w14:paraId="1F7805B3" w14:textId="77777777" w:rsidR="00F277BA" w:rsidRPr="00C43E53" w:rsidRDefault="00F277BA" w:rsidP="00F277BA">
      <w:pPr>
        <w:pStyle w:val="HTML"/>
        <w:shd w:val="clear" w:color="auto" w:fill="F8F9FA"/>
        <w:spacing w:line="540" w:lineRule="atLeast"/>
        <w:rPr>
          <w:rFonts w:ascii="Times New Roman" w:hAnsi="Times New Roman" w:cs="Times New Roman"/>
          <w:color w:val="202124"/>
          <w:sz w:val="28"/>
          <w:szCs w:val="28"/>
          <w:lang w:val="kk-KZ"/>
        </w:rPr>
      </w:pPr>
      <w:r w:rsidRPr="00C43E53">
        <w:rPr>
          <w:rStyle w:val="y2iqfc"/>
          <w:rFonts w:ascii="Times New Roman" w:hAnsi="Times New Roman" w:cs="Times New Roman"/>
          <w:color w:val="202124"/>
          <w:sz w:val="28"/>
          <w:szCs w:val="28"/>
          <w:lang w:val="kk-KZ"/>
        </w:rPr>
        <w:t xml:space="preserve"> 2022 жылы барлығы 1182719 мемлекеттік қызмет көрсетілсе, «электрондық үкімет» порталы-7488, қағаз түрінде көрсетілген мемлекеттік қызметтердің саны-1426, электрондық түрдегі қызметтер-1181293 қызмет;</w:t>
      </w:r>
    </w:p>
    <w:p w14:paraId="7CA1953E" w14:textId="77777777" w:rsidR="00F277BA" w:rsidRPr="00C43E53" w:rsidRDefault="00F277BA" w:rsidP="00F277BA">
      <w:pPr>
        <w:pStyle w:val="HTML"/>
        <w:shd w:val="clear" w:color="auto" w:fill="F8F9FA"/>
        <w:spacing w:line="540" w:lineRule="atLeast"/>
        <w:rPr>
          <w:rStyle w:val="y2iqfc"/>
          <w:rFonts w:ascii="Times New Roman" w:hAnsi="Times New Roman" w:cs="Times New Roman"/>
          <w:color w:val="202124"/>
          <w:sz w:val="28"/>
          <w:szCs w:val="28"/>
          <w:lang w:val="kk-KZ"/>
        </w:rPr>
      </w:pPr>
      <w:r w:rsidRPr="00C43E53">
        <w:rPr>
          <w:rStyle w:val="y2iqfc"/>
          <w:rFonts w:ascii="Times New Roman" w:hAnsi="Times New Roman" w:cs="Times New Roman"/>
          <w:color w:val="202124"/>
          <w:sz w:val="28"/>
          <w:szCs w:val="28"/>
          <w:lang w:val="kk-KZ"/>
        </w:rPr>
        <w:t>3) Ең танымал мемлекеттік қызметтер туралы ақпарат.</w:t>
      </w:r>
    </w:p>
    <w:p w14:paraId="5DE755B2" w14:textId="77777777" w:rsidR="00F277BA" w:rsidRPr="00C43E53" w:rsidRDefault="00F277BA" w:rsidP="00F277BA">
      <w:pPr>
        <w:pStyle w:val="HTML"/>
        <w:shd w:val="clear" w:color="auto" w:fill="F8F9FA"/>
        <w:spacing w:line="540" w:lineRule="atLeast"/>
        <w:rPr>
          <w:rFonts w:ascii="Times New Roman" w:hAnsi="Times New Roman" w:cs="Times New Roman"/>
          <w:color w:val="202124"/>
          <w:sz w:val="28"/>
          <w:szCs w:val="28"/>
          <w:lang w:val="kk-KZ"/>
        </w:rPr>
      </w:pPr>
      <w:r w:rsidRPr="00C43E53">
        <w:rPr>
          <w:rStyle w:val="y2iqfc"/>
          <w:rFonts w:ascii="Times New Roman" w:hAnsi="Times New Roman" w:cs="Times New Roman"/>
          <w:color w:val="202124"/>
          <w:sz w:val="28"/>
          <w:szCs w:val="28"/>
          <w:lang w:val="kk-KZ"/>
        </w:rPr>
        <w:t>«Дәрігердің қабылдауына жазылу», «Дәрігерді үйге шақыру», «Алғашқы медициналық-санитарлық көмек көрсететін медициналық ұйымға тіркелу», «Еңбекке уақытша жарамсыздық парағын беру», «Еңбекке уақытша жарамсыздық парағын беру», «Дәрігердің қабылдауына жазылу», «Дәрігерді үйге шақыру» мемлекеттік қызметтері сұранысқа ие. еңбекке уақытша жарамсыздық» мемлекеттік қызмет көрсету тәртібін айқындайтын бекітілген заңға тәуелді нормативтік құқықтық актілердің саны;</w:t>
      </w:r>
    </w:p>
    <w:p w14:paraId="782411EC" w14:textId="77777777" w:rsidR="00F277BA" w:rsidRPr="00C43E53" w:rsidRDefault="00F277BA" w:rsidP="00F277BA">
      <w:pPr>
        <w:pStyle w:val="HTML"/>
        <w:shd w:val="clear" w:color="auto" w:fill="F8F9FA"/>
        <w:spacing w:line="540" w:lineRule="atLeast"/>
        <w:rPr>
          <w:rStyle w:val="y2iqfc"/>
          <w:rFonts w:ascii="Times New Roman" w:hAnsi="Times New Roman" w:cs="Times New Roman"/>
          <w:color w:val="202124"/>
          <w:sz w:val="28"/>
          <w:szCs w:val="28"/>
          <w:lang w:val="kk-KZ"/>
        </w:rPr>
      </w:pPr>
      <w:r w:rsidRPr="00C43E53">
        <w:rPr>
          <w:rStyle w:val="y2iqfc"/>
          <w:rFonts w:ascii="Times New Roman" w:hAnsi="Times New Roman" w:cs="Times New Roman"/>
          <w:color w:val="202124"/>
          <w:sz w:val="28"/>
          <w:szCs w:val="28"/>
          <w:lang w:val="kk-KZ"/>
        </w:rPr>
        <w:t>I. Қызметті алушылармен жұмыс</w:t>
      </w:r>
    </w:p>
    <w:p w14:paraId="4C3B58B2" w14:textId="050E3F51" w:rsidR="00F277BA" w:rsidRPr="00C43E53" w:rsidRDefault="00F277BA" w:rsidP="00F277BA">
      <w:pPr>
        <w:pStyle w:val="HTML"/>
        <w:shd w:val="clear" w:color="auto" w:fill="F8F9FA"/>
        <w:spacing w:line="540" w:lineRule="atLeast"/>
        <w:rPr>
          <w:rStyle w:val="y2iqfc"/>
          <w:rFonts w:ascii="Times New Roman" w:hAnsi="Times New Roman" w:cs="Times New Roman"/>
          <w:color w:val="202124"/>
          <w:sz w:val="28"/>
          <w:szCs w:val="28"/>
          <w:lang w:val="kk-KZ"/>
        </w:rPr>
      </w:pPr>
      <w:r w:rsidRPr="00C43E53">
        <w:rPr>
          <w:rStyle w:val="y2iqfc"/>
          <w:rFonts w:ascii="Times New Roman" w:hAnsi="Times New Roman" w:cs="Times New Roman"/>
          <w:color w:val="202124"/>
          <w:sz w:val="28"/>
          <w:szCs w:val="28"/>
          <w:lang w:val="kk-KZ"/>
        </w:rPr>
        <w:t>1) мемлекеттік қызмет көрсету тәртібі туралы ақпаратқа қол жеткізу көздері мен орындары туралы мәліметтер:</w:t>
      </w:r>
    </w:p>
    <w:p w14:paraId="1BC69103" w14:textId="77777777" w:rsidR="00F277BA" w:rsidRPr="00C43E53" w:rsidRDefault="00F277BA" w:rsidP="00F277BA">
      <w:pPr>
        <w:pStyle w:val="HTML"/>
        <w:shd w:val="clear" w:color="auto" w:fill="F8F9FA"/>
        <w:spacing w:line="540" w:lineRule="atLeast"/>
        <w:rPr>
          <w:rStyle w:val="y2iqfc"/>
          <w:rFonts w:ascii="Times New Roman" w:hAnsi="Times New Roman" w:cs="Times New Roman"/>
          <w:color w:val="202124"/>
          <w:sz w:val="28"/>
          <w:szCs w:val="28"/>
          <w:lang w:val="kk-KZ"/>
        </w:rPr>
      </w:pPr>
    </w:p>
    <w:p w14:paraId="2BB5EC98" w14:textId="77777777" w:rsidR="00F277BA" w:rsidRPr="00C43E53" w:rsidRDefault="00F277BA" w:rsidP="00F277BA">
      <w:pPr>
        <w:pStyle w:val="HTML"/>
        <w:shd w:val="clear" w:color="auto" w:fill="F8F9FA"/>
        <w:spacing w:line="540" w:lineRule="atLeast"/>
        <w:rPr>
          <w:rFonts w:ascii="Times New Roman" w:hAnsi="Times New Roman" w:cs="Times New Roman"/>
          <w:color w:val="202124"/>
          <w:sz w:val="28"/>
          <w:szCs w:val="28"/>
          <w:lang w:val="kk-KZ"/>
        </w:rPr>
      </w:pPr>
      <w:r w:rsidRPr="00C43E53">
        <w:rPr>
          <w:rStyle w:val="y2iqfc"/>
          <w:rFonts w:ascii="Times New Roman" w:hAnsi="Times New Roman" w:cs="Times New Roman"/>
          <w:color w:val="202124"/>
          <w:sz w:val="28"/>
          <w:szCs w:val="28"/>
          <w:lang w:val="kk-KZ"/>
        </w:rPr>
        <w:t xml:space="preserve">Мемлекеттік қызметтерді алу үшін мемлекеттік қызметтерді көрсету тәртібі туралы ақпарат ресми сайтында орналастырылған.Көкшетау қаласындағы </w:t>
      </w:r>
      <w:r w:rsidRPr="00C43E53">
        <w:rPr>
          <w:rStyle w:val="y2iqfc"/>
          <w:rFonts w:ascii="Times New Roman" w:hAnsi="Times New Roman" w:cs="Times New Roman"/>
          <w:color w:val="202124"/>
          <w:sz w:val="28"/>
          <w:szCs w:val="28"/>
          <w:lang w:val="kk-KZ"/>
        </w:rPr>
        <w:lastRenderedPageBreak/>
        <w:t>«VIAMEDIS» ЖШС филиалы 14 қызмет көрсетеді, сонымен қатар көрсетілетін қызметті алушыларға қажетті барлық ақпараттар ұйымның деректер стенді, сондай-ақ мемлекеттік қызметтерді көрсету мәселелері бойынша Бірыңғай байланыс орталығының 1414 телефоны арқылы.</w:t>
      </w:r>
    </w:p>
    <w:p w14:paraId="3055DC8C" w14:textId="77777777" w:rsidR="00F277BA" w:rsidRPr="00C43E53" w:rsidRDefault="00F277BA" w:rsidP="00F277BA">
      <w:pPr>
        <w:pStyle w:val="HTML"/>
        <w:shd w:val="clear" w:color="auto" w:fill="F8F9FA"/>
        <w:spacing w:line="540" w:lineRule="atLeast"/>
        <w:rPr>
          <w:rStyle w:val="y2iqfc"/>
          <w:rFonts w:ascii="Times New Roman" w:hAnsi="Times New Roman" w:cs="Times New Roman"/>
          <w:color w:val="202124"/>
          <w:sz w:val="28"/>
          <w:szCs w:val="28"/>
          <w:lang w:val="kk-KZ"/>
        </w:rPr>
      </w:pPr>
      <w:r w:rsidRPr="00C43E53">
        <w:rPr>
          <w:rStyle w:val="y2iqfc"/>
          <w:rFonts w:ascii="Times New Roman" w:hAnsi="Times New Roman" w:cs="Times New Roman"/>
          <w:color w:val="202124"/>
          <w:sz w:val="28"/>
          <w:szCs w:val="28"/>
          <w:lang w:val="kk-KZ"/>
        </w:rPr>
        <w:t>2) мемлекеттiк қызмет көрсету тәртiбiн айқындайтын заңға тәуелді және нормативтiк құқықтық актiлердiң жобаларын қоғамдық талқылау туралы ақпарат:</w:t>
      </w:r>
    </w:p>
    <w:p w14:paraId="7768FD11" w14:textId="77777777" w:rsidR="00F277BA" w:rsidRPr="00C43E53" w:rsidRDefault="00F277BA" w:rsidP="00F277BA">
      <w:pPr>
        <w:pStyle w:val="HTML"/>
        <w:shd w:val="clear" w:color="auto" w:fill="F8F9FA"/>
        <w:spacing w:line="540" w:lineRule="atLeast"/>
        <w:rPr>
          <w:rFonts w:ascii="Times New Roman" w:hAnsi="Times New Roman" w:cs="Times New Roman"/>
          <w:color w:val="202124"/>
          <w:sz w:val="28"/>
          <w:szCs w:val="28"/>
          <w:lang w:val="kk-KZ"/>
        </w:rPr>
      </w:pPr>
      <w:r w:rsidRPr="00C43E53">
        <w:rPr>
          <w:rStyle w:val="y2iqfc"/>
          <w:rFonts w:ascii="Times New Roman" w:hAnsi="Times New Roman" w:cs="Times New Roman"/>
          <w:color w:val="202124"/>
          <w:sz w:val="28"/>
          <w:szCs w:val="28"/>
          <w:lang w:val="kk-KZ"/>
        </w:rPr>
        <w:t>Қоғамдық талқылау үшін мемлекеттік органдардың қызметі туралы есептер ресми сайтта орналастырылған.Көкшетау қаласындағы «ВИАМЕДИС» ЖШС филиалы 14 қызмет көрсетеді, мұнда әрбір қызмет алушы есеппен танысып, пікір қалдыра алады.</w:t>
      </w:r>
    </w:p>
    <w:p w14:paraId="443754E9" w14:textId="77777777" w:rsidR="00F277BA" w:rsidRPr="00C43E53" w:rsidRDefault="00F277BA" w:rsidP="00F277BA">
      <w:pPr>
        <w:pStyle w:val="HTML"/>
        <w:shd w:val="clear" w:color="auto" w:fill="F8F9FA"/>
        <w:spacing w:line="540" w:lineRule="atLeast"/>
        <w:rPr>
          <w:rFonts w:ascii="Times New Roman" w:hAnsi="Times New Roman" w:cs="Times New Roman"/>
          <w:color w:val="202124"/>
          <w:sz w:val="28"/>
          <w:szCs w:val="28"/>
          <w:lang w:val="kk-KZ"/>
        </w:rPr>
      </w:pPr>
      <w:r w:rsidRPr="00C43E53">
        <w:rPr>
          <w:rStyle w:val="y2iqfc"/>
          <w:rFonts w:ascii="Times New Roman" w:hAnsi="Times New Roman" w:cs="Times New Roman"/>
          <w:color w:val="202124"/>
          <w:sz w:val="28"/>
          <w:szCs w:val="28"/>
          <w:lang w:val="kk-KZ"/>
        </w:rPr>
        <w:t>3) Мемлекеттік қызмет көрсету процесінің ашықтығын қамтамасыз етуге бағытталған іс-шаралар (түсіндірме жұмыстары, семинарлар, кездесулер, сұхбаттар және т.б.):</w:t>
      </w:r>
    </w:p>
    <w:p w14:paraId="3427AD10" w14:textId="77777777" w:rsidR="00F277BA" w:rsidRPr="00C43E53" w:rsidRDefault="00F277BA" w:rsidP="00F277BA">
      <w:pPr>
        <w:pStyle w:val="HTML"/>
        <w:shd w:val="clear" w:color="auto" w:fill="F8F9FA"/>
        <w:spacing w:line="540" w:lineRule="atLeast"/>
        <w:rPr>
          <w:rStyle w:val="y2iqfc"/>
          <w:rFonts w:ascii="Times New Roman" w:hAnsi="Times New Roman" w:cs="Times New Roman"/>
          <w:color w:val="202124"/>
          <w:sz w:val="28"/>
          <w:szCs w:val="28"/>
          <w:lang w:val="kk-KZ"/>
        </w:rPr>
      </w:pPr>
      <w:r w:rsidRPr="00C43E53">
        <w:rPr>
          <w:rStyle w:val="y2iqfc"/>
          <w:rFonts w:ascii="Times New Roman" w:hAnsi="Times New Roman" w:cs="Times New Roman"/>
          <w:color w:val="202124"/>
          <w:sz w:val="28"/>
          <w:szCs w:val="28"/>
          <w:lang w:val="kk-KZ"/>
        </w:rPr>
        <w:t>2022 жылдың 12 айында мемлекеттік қызмет көрсету сапасын арттыру бойынша 12 түсіндіру іс-шарасы өткізілді, оның ішінде: газеттер мен басқа да басылымдарда мемлекеттік қызмет көрсету сапасы бойынша 12 семинар-кеңес өткізілді. Барлығы қамтылған халық саны 33794 адамнан астам.</w:t>
      </w:r>
    </w:p>
    <w:p w14:paraId="01FE0675" w14:textId="1B7F44A5" w:rsidR="00F277BA" w:rsidRPr="00C43E53" w:rsidRDefault="00F277BA" w:rsidP="00F277BA">
      <w:pPr>
        <w:pStyle w:val="HTML"/>
        <w:shd w:val="clear" w:color="auto" w:fill="F8F9FA"/>
        <w:spacing w:line="540" w:lineRule="atLeast"/>
        <w:rPr>
          <w:rFonts w:ascii="Times New Roman" w:hAnsi="Times New Roman" w:cs="Times New Roman"/>
          <w:color w:val="202124"/>
          <w:sz w:val="28"/>
          <w:szCs w:val="28"/>
          <w:lang w:val="kk-KZ"/>
        </w:rPr>
      </w:pPr>
      <w:r w:rsidRPr="00C43E53">
        <w:rPr>
          <w:rStyle w:val="y2iqfc"/>
          <w:rFonts w:ascii="Times New Roman" w:hAnsi="Times New Roman" w:cs="Times New Roman"/>
          <w:color w:val="202124"/>
          <w:sz w:val="28"/>
          <w:szCs w:val="28"/>
          <w:lang w:val="kk-KZ"/>
        </w:rPr>
        <w:t>Мемлекеттік қызметтерді көрсету процестерін жетілдіру жөніндегі іс-шаралар</w:t>
      </w:r>
    </w:p>
    <w:p w14:paraId="36AD664D" w14:textId="77777777" w:rsidR="000E3B0A" w:rsidRPr="00C43E53" w:rsidRDefault="000E3B0A" w:rsidP="000E3B0A">
      <w:pPr>
        <w:pStyle w:val="HTML"/>
        <w:shd w:val="clear" w:color="auto" w:fill="F8F9FA"/>
        <w:spacing w:line="540" w:lineRule="atLeast"/>
        <w:rPr>
          <w:rStyle w:val="y2iqfc"/>
          <w:rFonts w:ascii="Times New Roman" w:hAnsi="Times New Roman" w:cs="Times New Roman"/>
          <w:color w:val="202124"/>
          <w:sz w:val="28"/>
          <w:szCs w:val="28"/>
          <w:lang w:val="kk-KZ"/>
        </w:rPr>
      </w:pPr>
      <w:r w:rsidRPr="00C43E53">
        <w:rPr>
          <w:rStyle w:val="y2iqfc"/>
          <w:rFonts w:ascii="Times New Roman" w:hAnsi="Times New Roman" w:cs="Times New Roman"/>
          <w:color w:val="202124"/>
          <w:sz w:val="28"/>
          <w:szCs w:val="28"/>
          <w:lang w:val="kk-KZ"/>
        </w:rPr>
        <w:t>1) Мемлекеттік қызмет көрсету процестерін оңтайландыру және автоматтандыру нәтижелері.</w:t>
      </w:r>
    </w:p>
    <w:p w14:paraId="1A2518AA" w14:textId="77777777" w:rsidR="000E3B0A" w:rsidRPr="00C43E53" w:rsidRDefault="000E3B0A" w:rsidP="000E3B0A">
      <w:pPr>
        <w:pStyle w:val="HTML"/>
        <w:shd w:val="clear" w:color="auto" w:fill="F8F9FA"/>
        <w:spacing w:line="540" w:lineRule="atLeast"/>
        <w:rPr>
          <w:rStyle w:val="y2iqfc"/>
          <w:rFonts w:ascii="Times New Roman" w:hAnsi="Times New Roman" w:cs="Times New Roman"/>
          <w:color w:val="202124"/>
          <w:sz w:val="28"/>
          <w:szCs w:val="28"/>
          <w:lang w:val="kk-KZ"/>
        </w:rPr>
      </w:pPr>
      <w:r w:rsidRPr="00C43E53">
        <w:rPr>
          <w:rStyle w:val="y2iqfc"/>
          <w:rFonts w:ascii="Times New Roman" w:hAnsi="Times New Roman" w:cs="Times New Roman"/>
          <w:color w:val="202124"/>
          <w:sz w:val="28"/>
          <w:szCs w:val="28"/>
          <w:lang w:val="kk-KZ"/>
        </w:rPr>
        <w:t>2) Мемлекеттік қызмет көрсету саласындағы қызметкерлердің біліктілігін арттыруға бағытталған шаралар.</w:t>
      </w:r>
    </w:p>
    <w:p w14:paraId="77A77BDE" w14:textId="77777777" w:rsidR="000E3B0A" w:rsidRPr="00C43E53" w:rsidRDefault="000E3B0A" w:rsidP="000E3B0A">
      <w:pPr>
        <w:pStyle w:val="HTML"/>
        <w:shd w:val="clear" w:color="auto" w:fill="F8F9FA"/>
        <w:spacing w:line="540" w:lineRule="atLeast"/>
        <w:rPr>
          <w:rStyle w:val="y2iqfc"/>
          <w:rFonts w:ascii="Times New Roman" w:hAnsi="Times New Roman" w:cs="Times New Roman"/>
          <w:color w:val="202124"/>
          <w:sz w:val="28"/>
          <w:szCs w:val="28"/>
          <w:lang w:val="kk-KZ"/>
        </w:rPr>
      </w:pPr>
      <w:r w:rsidRPr="00C43E53">
        <w:rPr>
          <w:rStyle w:val="y2iqfc"/>
          <w:rFonts w:ascii="Times New Roman" w:hAnsi="Times New Roman" w:cs="Times New Roman"/>
          <w:color w:val="202124"/>
          <w:sz w:val="28"/>
          <w:szCs w:val="28"/>
          <w:lang w:val="kk-KZ"/>
        </w:rPr>
        <w:lastRenderedPageBreak/>
        <w:t>Ведомстволық бағынысты медициналық ұйымдардың мемлекеттік қызмет көрсетуге жауапты қызметкерлері ұйымның қаражаты есебінен біліктілігін арттырудың мамандандырылған курстарынан өтеді.</w:t>
      </w:r>
    </w:p>
    <w:p w14:paraId="34043F28" w14:textId="5E33D46D" w:rsidR="000E3B0A" w:rsidRPr="00C43E53" w:rsidRDefault="000E3B0A" w:rsidP="000E3B0A">
      <w:pPr>
        <w:pStyle w:val="HTML"/>
        <w:shd w:val="clear" w:color="auto" w:fill="F8F9FA"/>
        <w:spacing w:line="540" w:lineRule="atLeast"/>
        <w:rPr>
          <w:rFonts w:ascii="Times New Roman" w:hAnsi="Times New Roman" w:cs="Times New Roman"/>
          <w:color w:val="202124"/>
          <w:sz w:val="28"/>
          <w:szCs w:val="28"/>
          <w:lang w:val="kk-KZ"/>
        </w:rPr>
      </w:pPr>
      <w:r w:rsidRPr="00C43E53">
        <w:rPr>
          <w:rStyle w:val="y2iqfc"/>
          <w:rFonts w:ascii="Times New Roman" w:hAnsi="Times New Roman" w:cs="Times New Roman"/>
          <w:color w:val="202124"/>
          <w:sz w:val="28"/>
          <w:szCs w:val="28"/>
          <w:lang w:val="kk-KZ"/>
        </w:rPr>
        <w:t>3) Мемлекеттік қызмет көрсету процестерін нормативтік-құқықтық тұрғыдан жетілдіру.</w:t>
      </w:r>
    </w:p>
    <w:p w14:paraId="262456FA" w14:textId="77777777" w:rsidR="000E3B0A" w:rsidRPr="00C43E53" w:rsidRDefault="000E3B0A" w:rsidP="000E3B0A">
      <w:pPr>
        <w:pStyle w:val="HTML"/>
        <w:shd w:val="clear" w:color="auto" w:fill="F8F9FA"/>
        <w:spacing w:line="540" w:lineRule="atLeast"/>
        <w:jc w:val="center"/>
        <w:rPr>
          <w:rFonts w:ascii="Times New Roman" w:hAnsi="Times New Roman" w:cs="Times New Roman"/>
          <w:b/>
          <w:bCs/>
          <w:color w:val="202124"/>
          <w:sz w:val="28"/>
          <w:szCs w:val="28"/>
          <w:lang w:val="kk-KZ"/>
        </w:rPr>
      </w:pPr>
      <w:r w:rsidRPr="00C43E53">
        <w:rPr>
          <w:rStyle w:val="y2iqfc"/>
          <w:rFonts w:ascii="Times New Roman" w:hAnsi="Times New Roman" w:cs="Times New Roman"/>
          <w:b/>
          <w:bCs/>
          <w:color w:val="202124"/>
          <w:sz w:val="28"/>
          <w:szCs w:val="28"/>
          <w:lang w:val="kk-KZ"/>
        </w:rPr>
        <w:t>Мемлекеттік қызмет көрсету сапасын бақылау</w:t>
      </w:r>
    </w:p>
    <w:p w14:paraId="35124774" w14:textId="77777777" w:rsidR="000E3B0A" w:rsidRPr="00C43E53" w:rsidRDefault="000E3B0A" w:rsidP="000E3B0A">
      <w:pPr>
        <w:pStyle w:val="HTML"/>
        <w:shd w:val="clear" w:color="auto" w:fill="F8F9FA"/>
        <w:spacing w:line="540" w:lineRule="atLeast"/>
        <w:rPr>
          <w:rStyle w:val="y2iqfc"/>
          <w:rFonts w:ascii="Times New Roman" w:hAnsi="Times New Roman" w:cs="Times New Roman"/>
          <w:color w:val="202124"/>
          <w:sz w:val="28"/>
          <w:szCs w:val="28"/>
          <w:lang w:val="kk-KZ"/>
        </w:rPr>
      </w:pPr>
      <w:r w:rsidRPr="00C43E53">
        <w:rPr>
          <w:rStyle w:val="y2iqfc"/>
          <w:rFonts w:ascii="Times New Roman" w:hAnsi="Times New Roman" w:cs="Times New Roman"/>
          <w:color w:val="202124"/>
          <w:sz w:val="28"/>
          <w:szCs w:val="28"/>
          <w:lang w:val="kk-KZ"/>
        </w:rPr>
        <w:t>1) көрсетілетін қызметті алушылардың мемлекеттік қызмет көрсету мәселелері бойынша шағымдары туралы мәліметтер:</w:t>
      </w:r>
    </w:p>
    <w:p w14:paraId="13C60798" w14:textId="77777777" w:rsidR="000E3B0A" w:rsidRPr="00C43E53" w:rsidRDefault="000E3B0A" w:rsidP="000E3B0A">
      <w:pPr>
        <w:pStyle w:val="HTML"/>
        <w:shd w:val="clear" w:color="auto" w:fill="F8F9FA"/>
        <w:spacing w:line="540" w:lineRule="atLeast"/>
        <w:rPr>
          <w:rStyle w:val="y2iqfc"/>
          <w:rFonts w:ascii="Times New Roman" w:hAnsi="Times New Roman" w:cs="Times New Roman"/>
          <w:color w:val="202124"/>
          <w:sz w:val="28"/>
          <w:szCs w:val="28"/>
          <w:lang w:val="kk-KZ"/>
        </w:rPr>
      </w:pPr>
      <w:r w:rsidRPr="00C43E53">
        <w:rPr>
          <w:rStyle w:val="y2iqfc"/>
          <w:rFonts w:ascii="Times New Roman" w:hAnsi="Times New Roman" w:cs="Times New Roman"/>
          <w:color w:val="202124"/>
          <w:sz w:val="28"/>
          <w:szCs w:val="28"/>
          <w:lang w:val="kk-KZ"/>
        </w:rPr>
        <w:t>2) 2022 жылы мемлекеттік қызмет көрсетуге шағымдар түскен жоқ.</w:t>
      </w:r>
    </w:p>
    <w:p w14:paraId="2D4075AD" w14:textId="77777777" w:rsidR="000E3B0A" w:rsidRPr="00C43E53" w:rsidRDefault="000E3B0A" w:rsidP="000E3B0A">
      <w:pPr>
        <w:pStyle w:val="HTML"/>
        <w:shd w:val="clear" w:color="auto" w:fill="F8F9FA"/>
        <w:spacing w:line="540" w:lineRule="atLeast"/>
        <w:rPr>
          <w:rFonts w:ascii="Times New Roman" w:hAnsi="Times New Roman" w:cs="Times New Roman"/>
          <w:color w:val="202124"/>
          <w:sz w:val="28"/>
          <w:szCs w:val="28"/>
          <w:lang w:val="kk-KZ"/>
        </w:rPr>
      </w:pPr>
      <w:r w:rsidRPr="00C43E53">
        <w:rPr>
          <w:rStyle w:val="y2iqfc"/>
          <w:rFonts w:ascii="Times New Roman" w:hAnsi="Times New Roman" w:cs="Times New Roman"/>
          <w:color w:val="202124"/>
          <w:sz w:val="28"/>
          <w:szCs w:val="28"/>
          <w:lang w:val="kk-KZ"/>
        </w:rPr>
        <w:t>3) Мемлекеттік қызмет көрсету сапасына ішкі бақылау нәтижелері</w:t>
      </w:r>
    </w:p>
    <w:p w14:paraId="03FC6F92" w14:textId="77777777" w:rsidR="000E3B0A" w:rsidRPr="00C43E53" w:rsidRDefault="000E3B0A" w:rsidP="000E3B0A">
      <w:pPr>
        <w:pStyle w:val="HTML"/>
        <w:shd w:val="clear" w:color="auto" w:fill="F8F9FA"/>
        <w:spacing w:line="540" w:lineRule="atLeast"/>
        <w:rPr>
          <w:rStyle w:val="y2iqfc"/>
          <w:rFonts w:ascii="Times New Roman" w:hAnsi="Times New Roman" w:cs="Times New Roman"/>
          <w:color w:val="202124"/>
          <w:sz w:val="28"/>
          <w:szCs w:val="28"/>
          <w:lang w:val="kk-KZ"/>
        </w:rPr>
      </w:pPr>
      <w:r w:rsidRPr="00C43E53">
        <w:rPr>
          <w:rStyle w:val="y2iqfc"/>
          <w:rFonts w:ascii="Times New Roman" w:hAnsi="Times New Roman" w:cs="Times New Roman"/>
          <w:color w:val="202124"/>
          <w:sz w:val="28"/>
          <w:szCs w:val="28"/>
          <w:lang w:val="kk-KZ"/>
        </w:rPr>
        <w:t>- медицина қызметкерлерімен қолданыстағы заңнама нормалары мен мемлекеттік қызмет көрсету ережелері бойынша тиісті түсіндіру жұмыстары жүргізілді;</w:t>
      </w:r>
    </w:p>
    <w:p w14:paraId="685B89CC" w14:textId="77777777" w:rsidR="000E3B0A" w:rsidRPr="00C43E53" w:rsidRDefault="000E3B0A" w:rsidP="000E3B0A">
      <w:pPr>
        <w:pStyle w:val="HTML"/>
        <w:shd w:val="clear" w:color="auto" w:fill="F8F9FA"/>
        <w:spacing w:line="540" w:lineRule="atLeast"/>
        <w:rPr>
          <w:rFonts w:ascii="Times New Roman" w:hAnsi="Times New Roman" w:cs="Times New Roman"/>
          <w:color w:val="202124"/>
          <w:sz w:val="28"/>
          <w:szCs w:val="28"/>
          <w:lang w:val="kk-KZ"/>
        </w:rPr>
      </w:pPr>
      <w:r w:rsidRPr="00C43E53">
        <w:rPr>
          <w:rStyle w:val="y2iqfc"/>
          <w:rFonts w:ascii="Times New Roman" w:hAnsi="Times New Roman" w:cs="Times New Roman"/>
          <w:color w:val="202124"/>
          <w:sz w:val="28"/>
          <w:szCs w:val="28"/>
          <w:lang w:val="kk-KZ"/>
        </w:rPr>
        <w:t>- медициналық ұйымдардың басшыларына қолданыстағы заңнамаға сәйкес мемлекеттік қызмет көрсету сапасын арттыру бойынша бақылауды күшейту тапсырылды. Аталған бұзушылықтарға жол берген бақылау объектілеріне оларды жою және кінәлі тұлғалардың жауапкершілігін қарау жөнінде ұсыныстар берілді.</w:t>
      </w:r>
    </w:p>
    <w:p w14:paraId="6FA0FA22" w14:textId="77777777" w:rsidR="000E3B0A" w:rsidRPr="00C43E53" w:rsidRDefault="000E3B0A" w:rsidP="000E3B0A">
      <w:pPr>
        <w:pStyle w:val="HTML"/>
        <w:shd w:val="clear" w:color="auto" w:fill="F8F9FA"/>
        <w:spacing w:line="540" w:lineRule="atLeast"/>
        <w:rPr>
          <w:rStyle w:val="y2iqfc"/>
          <w:rFonts w:ascii="Times New Roman" w:hAnsi="Times New Roman" w:cs="Times New Roman"/>
          <w:color w:val="202124"/>
          <w:sz w:val="28"/>
          <w:szCs w:val="28"/>
          <w:lang w:val="kk-KZ"/>
        </w:rPr>
      </w:pPr>
      <w:r w:rsidRPr="00C43E53">
        <w:rPr>
          <w:rStyle w:val="y2iqfc"/>
          <w:rFonts w:ascii="Times New Roman" w:hAnsi="Times New Roman" w:cs="Times New Roman"/>
          <w:color w:val="202124"/>
          <w:sz w:val="28"/>
          <w:szCs w:val="28"/>
          <w:lang w:val="kk-KZ"/>
        </w:rPr>
        <w:t>Одан әрі тиімділік және қызмет алушылардың мемлекеттік қызмет көрсету сапасына қанағаттануын арттыру перспективалары.</w:t>
      </w:r>
    </w:p>
    <w:p w14:paraId="243B1B56" w14:textId="77777777" w:rsidR="000E3B0A" w:rsidRPr="00C43E53" w:rsidRDefault="000E3B0A" w:rsidP="000E3B0A">
      <w:pPr>
        <w:pStyle w:val="HTML"/>
        <w:shd w:val="clear" w:color="auto" w:fill="F8F9FA"/>
        <w:spacing w:line="540" w:lineRule="atLeast"/>
        <w:rPr>
          <w:rStyle w:val="y2iqfc"/>
          <w:rFonts w:ascii="Times New Roman" w:hAnsi="Times New Roman" w:cs="Times New Roman"/>
          <w:color w:val="202124"/>
          <w:sz w:val="28"/>
          <w:szCs w:val="28"/>
          <w:lang w:val="kk-KZ"/>
        </w:rPr>
      </w:pPr>
      <w:r w:rsidRPr="00C43E53">
        <w:rPr>
          <w:rStyle w:val="y2iqfc"/>
          <w:rFonts w:ascii="Times New Roman" w:hAnsi="Times New Roman" w:cs="Times New Roman"/>
          <w:color w:val="202124"/>
          <w:sz w:val="28"/>
          <w:szCs w:val="28"/>
          <w:lang w:val="kk-KZ"/>
        </w:rPr>
        <w:t>Көрсетілетін қызметті алушылардың мемлекеттік қызмет көрсету сапасына қанағаттануын арттыру мақсатында 2023 жылға келесі іс-шаралар жоспарланған:</w:t>
      </w:r>
    </w:p>
    <w:p w14:paraId="7B092A43" w14:textId="77777777" w:rsidR="000E3B0A" w:rsidRPr="00C43E53" w:rsidRDefault="000E3B0A" w:rsidP="000E3B0A">
      <w:pPr>
        <w:pStyle w:val="HTML"/>
        <w:shd w:val="clear" w:color="auto" w:fill="F8F9FA"/>
        <w:spacing w:line="540" w:lineRule="atLeast"/>
        <w:rPr>
          <w:rStyle w:val="y2iqfc"/>
          <w:rFonts w:ascii="Times New Roman" w:hAnsi="Times New Roman" w:cs="Times New Roman"/>
          <w:color w:val="202124"/>
          <w:sz w:val="28"/>
          <w:szCs w:val="28"/>
          <w:lang w:val="kk-KZ"/>
        </w:rPr>
      </w:pPr>
      <w:r w:rsidRPr="00C43E53">
        <w:rPr>
          <w:rStyle w:val="y2iqfc"/>
          <w:rFonts w:ascii="Times New Roman" w:hAnsi="Times New Roman" w:cs="Times New Roman"/>
          <w:color w:val="202124"/>
          <w:sz w:val="28"/>
          <w:szCs w:val="28"/>
          <w:lang w:val="kk-KZ"/>
        </w:rPr>
        <w:t>2023 жылға арналған мемлекеттік қызметтер көрсету саласындағы Қазақстан Республикасы заңнамасының сақталуын бақылау іс-шараларының жоспары бекітілді.</w:t>
      </w:r>
    </w:p>
    <w:p w14:paraId="102239D6" w14:textId="77777777" w:rsidR="000E3B0A" w:rsidRPr="00C43E53" w:rsidRDefault="000E3B0A" w:rsidP="000E3B0A">
      <w:pPr>
        <w:pStyle w:val="HTML"/>
        <w:shd w:val="clear" w:color="auto" w:fill="F8F9FA"/>
        <w:spacing w:line="540" w:lineRule="atLeast"/>
        <w:rPr>
          <w:rFonts w:ascii="Times New Roman" w:hAnsi="Times New Roman" w:cs="Times New Roman"/>
          <w:color w:val="202124"/>
          <w:sz w:val="28"/>
          <w:szCs w:val="28"/>
          <w:lang w:val="kk-KZ"/>
        </w:rPr>
      </w:pPr>
      <w:r w:rsidRPr="00C43E53">
        <w:rPr>
          <w:rStyle w:val="y2iqfc"/>
          <w:rFonts w:ascii="Times New Roman" w:hAnsi="Times New Roman" w:cs="Times New Roman"/>
          <w:color w:val="202124"/>
          <w:sz w:val="28"/>
          <w:szCs w:val="28"/>
          <w:lang w:val="kk-KZ"/>
        </w:rPr>
        <w:lastRenderedPageBreak/>
        <w:t>2022 жылға арналған мемлекеттік қызметтер көрсету сапасына қоғамдық мониторингтің ұсынымдарын ескере отырып, мемлекеттік қызметтер көрсету сапасын арттыру бойынша шаралар қабылдау;</w:t>
      </w:r>
    </w:p>
    <w:p w14:paraId="790F11B2" w14:textId="2B00F13F" w:rsidR="000E3B0A" w:rsidRPr="00C43E53" w:rsidRDefault="000E3B0A" w:rsidP="000E3B0A">
      <w:pPr>
        <w:pStyle w:val="HTML"/>
        <w:shd w:val="clear" w:color="auto" w:fill="F8F9FA"/>
        <w:spacing w:line="540" w:lineRule="atLeast"/>
        <w:rPr>
          <w:rStyle w:val="y2iqfc"/>
          <w:rFonts w:ascii="Times New Roman" w:hAnsi="Times New Roman" w:cs="Times New Roman"/>
          <w:color w:val="202124"/>
          <w:sz w:val="28"/>
          <w:szCs w:val="28"/>
          <w:lang w:val="kk-KZ"/>
        </w:rPr>
      </w:pPr>
      <w:r w:rsidRPr="00C43E53">
        <w:rPr>
          <w:rStyle w:val="y2iqfc"/>
          <w:rFonts w:ascii="Times New Roman" w:hAnsi="Times New Roman" w:cs="Times New Roman"/>
          <w:color w:val="202124"/>
          <w:sz w:val="28"/>
          <w:szCs w:val="28"/>
          <w:lang w:val="kk-KZ"/>
        </w:rPr>
        <w:t>мемлекеттік қызмет көрсету сапасын арттыру бойынша қабылданған шаралар туралы кеңес өткізу;</w:t>
      </w:r>
    </w:p>
    <w:p w14:paraId="5226C9F1" w14:textId="77777777" w:rsidR="000E3B0A" w:rsidRPr="00C43E53" w:rsidRDefault="000E3B0A" w:rsidP="000E3B0A">
      <w:pPr>
        <w:pStyle w:val="HTML"/>
        <w:shd w:val="clear" w:color="auto" w:fill="F8F9FA"/>
        <w:spacing w:line="540" w:lineRule="atLeast"/>
        <w:rPr>
          <w:rStyle w:val="y2iqfc"/>
          <w:rFonts w:ascii="Times New Roman" w:hAnsi="Times New Roman" w:cs="Times New Roman"/>
          <w:color w:val="202124"/>
          <w:sz w:val="28"/>
          <w:szCs w:val="28"/>
          <w:lang w:val="kk-KZ"/>
        </w:rPr>
      </w:pPr>
      <w:r w:rsidRPr="00C43E53">
        <w:rPr>
          <w:rStyle w:val="y2iqfc"/>
          <w:rFonts w:ascii="Times New Roman" w:hAnsi="Times New Roman" w:cs="Times New Roman"/>
          <w:color w:val="202124"/>
          <w:sz w:val="28"/>
          <w:szCs w:val="28"/>
          <w:lang w:val="kk-KZ"/>
        </w:rPr>
        <w:t>мемлекеттік қызметтердің уақтылы көрсетілуіне күнделікті мониторинг жүргізу;</w:t>
      </w:r>
    </w:p>
    <w:p w14:paraId="5AEC940D" w14:textId="77777777" w:rsidR="000E3B0A" w:rsidRPr="00C43E53" w:rsidRDefault="000E3B0A" w:rsidP="000E3B0A">
      <w:pPr>
        <w:pStyle w:val="HTML"/>
        <w:shd w:val="clear" w:color="auto" w:fill="F8F9FA"/>
        <w:spacing w:line="540" w:lineRule="atLeast"/>
        <w:rPr>
          <w:rFonts w:ascii="Times New Roman" w:hAnsi="Times New Roman" w:cs="Times New Roman"/>
          <w:color w:val="202124"/>
          <w:sz w:val="28"/>
          <w:szCs w:val="28"/>
          <w:lang w:val="kk-KZ"/>
        </w:rPr>
      </w:pPr>
      <w:r w:rsidRPr="00C43E53">
        <w:rPr>
          <w:rStyle w:val="y2iqfc"/>
          <w:rFonts w:ascii="Times New Roman" w:hAnsi="Times New Roman" w:cs="Times New Roman"/>
          <w:color w:val="202124"/>
          <w:sz w:val="28"/>
          <w:szCs w:val="28"/>
          <w:lang w:val="kk-KZ"/>
        </w:rPr>
        <w:t>мүгедектерге мемлекеттік қызметтерді алу кезінде қажетті жағдайлар жасау (пандустар, шақыру түймелері);</w:t>
      </w:r>
    </w:p>
    <w:p w14:paraId="7B0FFBEB" w14:textId="77777777" w:rsidR="00C43E53" w:rsidRPr="00C43E53" w:rsidRDefault="00C43E53" w:rsidP="00C43E53">
      <w:pPr>
        <w:pStyle w:val="HTML"/>
        <w:shd w:val="clear" w:color="auto" w:fill="F8F9FA"/>
        <w:spacing w:line="540" w:lineRule="atLeast"/>
        <w:rPr>
          <w:rStyle w:val="y2iqfc"/>
          <w:rFonts w:ascii="Times New Roman" w:hAnsi="Times New Roman" w:cs="Times New Roman"/>
          <w:color w:val="202124"/>
          <w:sz w:val="28"/>
          <w:szCs w:val="28"/>
          <w:lang w:val="kk-KZ"/>
        </w:rPr>
      </w:pPr>
      <w:r w:rsidRPr="00C43E53">
        <w:rPr>
          <w:rStyle w:val="y2iqfc"/>
          <w:rFonts w:ascii="Times New Roman" w:hAnsi="Times New Roman" w:cs="Times New Roman"/>
          <w:color w:val="202124"/>
          <w:sz w:val="28"/>
          <w:szCs w:val="28"/>
          <w:lang w:val="kk-KZ"/>
        </w:rPr>
        <w:t>көрсетілетін қызметті алушылардың шағымдарын уақтылы қарауды қамтамасыз ету, өтініштерді қарауға негіз болған себептер мен жағдайларды жою бойынша кешенді шаралар қабылдау;</w:t>
      </w:r>
    </w:p>
    <w:p w14:paraId="2F4069CC" w14:textId="77777777" w:rsidR="00C43E53" w:rsidRPr="00C43E53" w:rsidRDefault="00C43E53" w:rsidP="00C43E53">
      <w:pPr>
        <w:pStyle w:val="HTML"/>
        <w:shd w:val="clear" w:color="auto" w:fill="F8F9FA"/>
        <w:spacing w:line="540" w:lineRule="atLeast"/>
        <w:rPr>
          <w:rStyle w:val="y2iqfc"/>
          <w:rFonts w:ascii="Times New Roman" w:hAnsi="Times New Roman" w:cs="Times New Roman"/>
          <w:color w:val="202124"/>
          <w:sz w:val="28"/>
          <w:szCs w:val="28"/>
          <w:lang w:val="kk-KZ"/>
        </w:rPr>
      </w:pPr>
    </w:p>
    <w:p w14:paraId="552781A9" w14:textId="77777777" w:rsidR="00C43E53" w:rsidRPr="00C43E53" w:rsidRDefault="00C43E53" w:rsidP="00C43E53">
      <w:pPr>
        <w:pStyle w:val="HTML"/>
        <w:shd w:val="clear" w:color="auto" w:fill="F8F9FA"/>
        <w:spacing w:line="540" w:lineRule="atLeast"/>
        <w:rPr>
          <w:rFonts w:ascii="Times New Roman" w:hAnsi="Times New Roman" w:cs="Times New Roman"/>
          <w:color w:val="202124"/>
          <w:sz w:val="28"/>
          <w:szCs w:val="28"/>
          <w:lang w:val="kk-KZ"/>
        </w:rPr>
      </w:pPr>
      <w:r w:rsidRPr="00C43E53">
        <w:rPr>
          <w:rStyle w:val="y2iqfc"/>
          <w:rFonts w:ascii="Times New Roman" w:hAnsi="Times New Roman" w:cs="Times New Roman"/>
          <w:color w:val="202124"/>
          <w:sz w:val="28"/>
          <w:szCs w:val="28"/>
          <w:lang w:val="kk-KZ"/>
        </w:rPr>
        <w:t>мүмкіндіктері туралы халықтың хабардар болуын қамтамасыз ету және танымал әлеуметтік желілер, мерзімді басылымдар арқылы электрондық үкімет порталы арқылы мемлекеттік қызметтерді алуға уәждемені арттыру;</w:t>
      </w:r>
    </w:p>
    <w:p w14:paraId="7787CD8B" w14:textId="77777777" w:rsidR="00C43E53" w:rsidRPr="00C43E53" w:rsidRDefault="00C43E53" w:rsidP="00C43E53">
      <w:pPr>
        <w:pStyle w:val="HTML"/>
        <w:shd w:val="clear" w:color="auto" w:fill="F8F9FA"/>
        <w:spacing w:line="540" w:lineRule="atLeast"/>
        <w:rPr>
          <w:rFonts w:ascii="Times New Roman" w:hAnsi="Times New Roman" w:cs="Times New Roman"/>
          <w:color w:val="202124"/>
          <w:sz w:val="28"/>
          <w:szCs w:val="28"/>
          <w:lang w:val="kk-KZ"/>
        </w:rPr>
      </w:pPr>
      <w:r w:rsidRPr="00C43E53">
        <w:rPr>
          <w:rStyle w:val="y2iqfc"/>
          <w:rFonts w:ascii="Times New Roman" w:hAnsi="Times New Roman" w:cs="Times New Roman"/>
          <w:color w:val="202124"/>
          <w:sz w:val="28"/>
          <w:szCs w:val="28"/>
          <w:lang w:val="kk-KZ"/>
        </w:rPr>
        <w:t>Мемлекеттік қызметтерді көрсету сапасын арттыру бүгінгі күні мемлекеттік басқару жүйесін жетілдірудің маңызды бағыты болып қала береді: мемлекеттік басқаруды жетілдірудің мақсатты бағыттарының бірі азаматтардың мемлекеттік қызмет көрсету сапасына қанағаттануын арттыру болып табылады. Яғни, мемлекеттік органдар азаматтар мен ұйымдардың мүдделері үшін қызмет көрсететін «қызметтік мемлекет» моделіне көшу міндеті бекітілген және мемлекеттік басқару сапасының негізгі бағалауларының бірі азаматтардың қанағаттануы болып табылады. мемлекеттік қызметтердің сапасымен.</w:t>
      </w:r>
    </w:p>
    <w:p w14:paraId="26155E0F" w14:textId="77777777" w:rsidR="00F277BA" w:rsidRPr="00C43E53" w:rsidRDefault="00F277BA" w:rsidP="00F838E6">
      <w:pPr>
        <w:shd w:val="clear" w:color="auto" w:fill="FFFFFF"/>
        <w:spacing w:before="300" w:after="150" w:line="240" w:lineRule="auto"/>
        <w:jc w:val="center"/>
        <w:outlineLvl w:val="0"/>
        <w:rPr>
          <w:rFonts w:ascii="Times New Roman" w:eastAsia="Times New Roman" w:hAnsi="Times New Roman"/>
          <w:b/>
          <w:bCs/>
          <w:kern w:val="36"/>
          <w:sz w:val="28"/>
          <w:szCs w:val="28"/>
          <w:lang w:val="kk-KZ" w:eastAsia="ru-RU"/>
        </w:rPr>
      </w:pPr>
    </w:p>
    <w:sectPr w:rsidR="00F277BA" w:rsidRPr="00C43E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0B1DC" w14:textId="77777777" w:rsidR="00D84B9F" w:rsidRDefault="00D84B9F" w:rsidP="00F838E6">
      <w:pPr>
        <w:spacing w:after="0" w:line="240" w:lineRule="auto"/>
      </w:pPr>
      <w:r>
        <w:separator/>
      </w:r>
    </w:p>
  </w:endnote>
  <w:endnote w:type="continuationSeparator" w:id="0">
    <w:p w14:paraId="4A259646" w14:textId="77777777" w:rsidR="00D84B9F" w:rsidRDefault="00D84B9F" w:rsidP="00F83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3C261" w14:textId="77777777" w:rsidR="00D84B9F" w:rsidRDefault="00D84B9F" w:rsidP="00F838E6">
      <w:pPr>
        <w:spacing w:after="0" w:line="240" w:lineRule="auto"/>
      </w:pPr>
      <w:r>
        <w:separator/>
      </w:r>
    </w:p>
  </w:footnote>
  <w:footnote w:type="continuationSeparator" w:id="0">
    <w:p w14:paraId="2EA716D6" w14:textId="77777777" w:rsidR="00D84B9F" w:rsidRDefault="00D84B9F" w:rsidP="00F83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97E3B"/>
    <w:multiLevelType w:val="hybridMultilevel"/>
    <w:tmpl w:val="DF2E8FFE"/>
    <w:lvl w:ilvl="0" w:tplc="FC96A5D8">
      <w:start w:val="1"/>
      <w:numFmt w:val="upperRoman"/>
      <w:lvlText w:val="%1."/>
      <w:lvlJc w:val="left"/>
      <w:pPr>
        <w:ind w:left="930" w:hanging="72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09C"/>
    <w:rsid w:val="000200E5"/>
    <w:rsid w:val="000A07CF"/>
    <w:rsid w:val="000A780D"/>
    <w:rsid w:val="000E3B0A"/>
    <w:rsid w:val="001320CC"/>
    <w:rsid w:val="00161ED3"/>
    <w:rsid w:val="00242D17"/>
    <w:rsid w:val="002C09A8"/>
    <w:rsid w:val="004249AE"/>
    <w:rsid w:val="004E41CC"/>
    <w:rsid w:val="00767F2E"/>
    <w:rsid w:val="0077743A"/>
    <w:rsid w:val="007D0F36"/>
    <w:rsid w:val="007F29B5"/>
    <w:rsid w:val="0090189D"/>
    <w:rsid w:val="009248AC"/>
    <w:rsid w:val="0094405A"/>
    <w:rsid w:val="00A9369D"/>
    <w:rsid w:val="00B3184F"/>
    <w:rsid w:val="00B37297"/>
    <w:rsid w:val="00B739DB"/>
    <w:rsid w:val="00C43E53"/>
    <w:rsid w:val="00D51331"/>
    <w:rsid w:val="00D5409C"/>
    <w:rsid w:val="00D84B9F"/>
    <w:rsid w:val="00E778CC"/>
    <w:rsid w:val="00F277BA"/>
    <w:rsid w:val="00F838E6"/>
    <w:rsid w:val="00FA5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72195"/>
  <w15:chartTrackingRefBased/>
  <w15:docId w15:val="{A6BB66C4-BBA4-4087-85B7-C880FEB2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1331"/>
    <w:pPr>
      <w:spacing w:after="160" w:line="256" w:lineRule="auto"/>
    </w:pPr>
    <w:rPr>
      <w:sz w:val="22"/>
      <w:szCs w:val="22"/>
      <w:lang w:eastAsia="en-US"/>
    </w:rPr>
  </w:style>
  <w:style w:type="paragraph" w:styleId="1">
    <w:name w:val="heading 1"/>
    <w:basedOn w:val="a"/>
    <w:link w:val="10"/>
    <w:uiPriority w:val="9"/>
    <w:qFormat/>
    <w:rsid w:val="004249A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веб)"/>
    <w:basedOn w:val="a"/>
    <w:uiPriority w:val="99"/>
    <w:unhideWhenUsed/>
    <w:rsid w:val="00242D1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242D17"/>
    <w:rPr>
      <w:b/>
      <w:bCs/>
    </w:rPr>
  </w:style>
  <w:style w:type="paragraph" w:styleId="a5">
    <w:name w:val="List Paragraph"/>
    <w:basedOn w:val="a"/>
    <w:uiPriority w:val="34"/>
    <w:qFormat/>
    <w:rsid w:val="000A780D"/>
    <w:pPr>
      <w:ind w:left="720"/>
      <w:contextualSpacing/>
    </w:pPr>
  </w:style>
  <w:style w:type="character" w:customStyle="1" w:styleId="10">
    <w:name w:val="Заголовок 1 Знак"/>
    <w:basedOn w:val="a0"/>
    <w:link w:val="1"/>
    <w:uiPriority w:val="9"/>
    <w:rsid w:val="004249AE"/>
    <w:rPr>
      <w:rFonts w:ascii="Times New Roman" w:eastAsia="Times New Roman" w:hAnsi="Times New Roman"/>
      <w:b/>
      <w:bCs/>
      <w:kern w:val="36"/>
      <w:sz w:val="48"/>
      <w:szCs w:val="48"/>
    </w:rPr>
  </w:style>
  <w:style w:type="character" w:customStyle="1" w:styleId="apple-converted-space">
    <w:name w:val="apple-converted-space"/>
    <w:basedOn w:val="a0"/>
    <w:rsid w:val="00FA5041"/>
  </w:style>
  <w:style w:type="paragraph" w:styleId="a6">
    <w:name w:val="header"/>
    <w:basedOn w:val="a"/>
    <w:link w:val="a7"/>
    <w:uiPriority w:val="99"/>
    <w:unhideWhenUsed/>
    <w:rsid w:val="00F838E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838E6"/>
    <w:rPr>
      <w:sz w:val="22"/>
      <w:szCs w:val="22"/>
      <w:lang w:eastAsia="en-US"/>
    </w:rPr>
  </w:style>
  <w:style w:type="paragraph" w:styleId="a8">
    <w:name w:val="footer"/>
    <w:basedOn w:val="a"/>
    <w:link w:val="a9"/>
    <w:uiPriority w:val="99"/>
    <w:unhideWhenUsed/>
    <w:rsid w:val="00F838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838E6"/>
    <w:rPr>
      <w:sz w:val="22"/>
      <w:szCs w:val="22"/>
      <w:lang w:eastAsia="en-US"/>
    </w:rPr>
  </w:style>
  <w:style w:type="paragraph" w:styleId="HTML">
    <w:name w:val="HTML Preformatted"/>
    <w:basedOn w:val="a"/>
    <w:link w:val="HTML0"/>
    <w:uiPriority w:val="99"/>
    <w:semiHidden/>
    <w:unhideWhenUsed/>
    <w:rsid w:val="00F27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277BA"/>
    <w:rPr>
      <w:rFonts w:ascii="Courier New" w:eastAsia="Times New Roman" w:hAnsi="Courier New" w:cs="Courier New"/>
    </w:rPr>
  </w:style>
  <w:style w:type="character" w:customStyle="1" w:styleId="y2iqfc">
    <w:name w:val="y2iqfc"/>
    <w:basedOn w:val="a0"/>
    <w:rsid w:val="00F27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7070">
      <w:bodyDiv w:val="1"/>
      <w:marLeft w:val="0"/>
      <w:marRight w:val="0"/>
      <w:marTop w:val="0"/>
      <w:marBottom w:val="0"/>
      <w:divBdr>
        <w:top w:val="none" w:sz="0" w:space="0" w:color="auto"/>
        <w:left w:val="none" w:sz="0" w:space="0" w:color="auto"/>
        <w:bottom w:val="none" w:sz="0" w:space="0" w:color="auto"/>
        <w:right w:val="none" w:sz="0" w:space="0" w:color="auto"/>
      </w:divBdr>
    </w:div>
    <w:div w:id="143469963">
      <w:bodyDiv w:val="1"/>
      <w:marLeft w:val="0"/>
      <w:marRight w:val="0"/>
      <w:marTop w:val="0"/>
      <w:marBottom w:val="0"/>
      <w:divBdr>
        <w:top w:val="none" w:sz="0" w:space="0" w:color="auto"/>
        <w:left w:val="none" w:sz="0" w:space="0" w:color="auto"/>
        <w:bottom w:val="none" w:sz="0" w:space="0" w:color="auto"/>
        <w:right w:val="none" w:sz="0" w:space="0" w:color="auto"/>
      </w:divBdr>
    </w:div>
    <w:div w:id="509222015">
      <w:bodyDiv w:val="1"/>
      <w:marLeft w:val="0"/>
      <w:marRight w:val="0"/>
      <w:marTop w:val="0"/>
      <w:marBottom w:val="0"/>
      <w:divBdr>
        <w:top w:val="none" w:sz="0" w:space="0" w:color="auto"/>
        <w:left w:val="none" w:sz="0" w:space="0" w:color="auto"/>
        <w:bottom w:val="none" w:sz="0" w:space="0" w:color="auto"/>
        <w:right w:val="none" w:sz="0" w:space="0" w:color="auto"/>
      </w:divBdr>
    </w:div>
    <w:div w:id="596252202">
      <w:bodyDiv w:val="1"/>
      <w:marLeft w:val="0"/>
      <w:marRight w:val="0"/>
      <w:marTop w:val="0"/>
      <w:marBottom w:val="0"/>
      <w:divBdr>
        <w:top w:val="none" w:sz="0" w:space="0" w:color="auto"/>
        <w:left w:val="none" w:sz="0" w:space="0" w:color="auto"/>
        <w:bottom w:val="none" w:sz="0" w:space="0" w:color="auto"/>
        <w:right w:val="none" w:sz="0" w:space="0" w:color="auto"/>
      </w:divBdr>
    </w:div>
    <w:div w:id="689726100">
      <w:bodyDiv w:val="1"/>
      <w:marLeft w:val="0"/>
      <w:marRight w:val="0"/>
      <w:marTop w:val="0"/>
      <w:marBottom w:val="0"/>
      <w:divBdr>
        <w:top w:val="none" w:sz="0" w:space="0" w:color="auto"/>
        <w:left w:val="none" w:sz="0" w:space="0" w:color="auto"/>
        <w:bottom w:val="none" w:sz="0" w:space="0" w:color="auto"/>
        <w:right w:val="none" w:sz="0" w:space="0" w:color="auto"/>
      </w:divBdr>
    </w:div>
    <w:div w:id="733629637">
      <w:bodyDiv w:val="1"/>
      <w:marLeft w:val="0"/>
      <w:marRight w:val="0"/>
      <w:marTop w:val="0"/>
      <w:marBottom w:val="0"/>
      <w:divBdr>
        <w:top w:val="none" w:sz="0" w:space="0" w:color="auto"/>
        <w:left w:val="none" w:sz="0" w:space="0" w:color="auto"/>
        <w:bottom w:val="none" w:sz="0" w:space="0" w:color="auto"/>
        <w:right w:val="none" w:sz="0" w:space="0" w:color="auto"/>
      </w:divBdr>
    </w:div>
    <w:div w:id="911700439">
      <w:bodyDiv w:val="1"/>
      <w:marLeft w:val="0"/>
      <w:marRight w:val="0"/>
      <w:marTop w:val="0"/>
      <w:marBottom w:val="0"/>
      <w:divBdr>
        <w:top w:val="none" w:sz="0" w:space="0" w:color="auto"/>
        <w:left w:val="none" w:sz="0" w:space="0" w:color="auto"/>
        <w:bottom w:val="none" w:sz="0" w:space="0" w:color="auto"/>
        <w:right w:val="none" w:sz="0" w:space="0" w:color="auto"/>
      </w:divBdr>
    </w:div>
    <w:div w:id="1258899993">
      <w:bodyDiv w:val="1"/>
      <w:marLeft w:val="0"/>
      <w:marRight w:val="0"/>
      <w:marTop w:val="0"/>
      <w:marBottom w:val="0"/>
      <w:divBdr>
        <w:top w:val="none" w:sz="0" w:space="0" w:color="auto"/>
        <w:left w:val="none" w:sz="0" w:space="0" w:color="auto"/>
        <w:bottom w:val="none" w:sz="0" w:space="0" w:color="auto"/>
        <w:right w:val="none" w:sz="0" w:space="0" w:color="auto"/>
      </w:divBdr>
    </w:div>
    <w:div w:id="1290362311">
      <w:bodyDiv w:val="1"/>
      <w:marLeft w:val="0"/>
      <w:marRight w:val="0"/>
      <w:marTop w:val="0"/>
      <w:marBottom w:val="0"/>
      <w:divBdr>
        <w:top w:val="none" w:sz="0" w:space="0" w:color="auto"/>
        <w:left w:val="none" w:sz="0" w:space="0" w:color="auto"/>
        <w:bottom w:val="none" w:sz="0" w:space="0" w:color="auto"/>
        <w:right w:val="none" w:sz="0" w:space="0" w:color="auto"/>
      </w:divBdr>
    </w:div>
    <w:div w:id="1352760074">
      <w:bodyDiv w:val="1"/>
      <w:marLeft w:val="0"/>
      <w:marRight w:val="0"/>
      <w:marTop w:val="0"/>
      <w:marBottom w:val="0"/>
      <w:divBdr>
        <w:top w:val="none" w:sz="0" w:space="0" w:color="auto"/>
        <w:left w:val="none" w:sz="0" w:space="0" w:color="auto"/>
        <w:bottom w:val="none" w:sz="0" w:space="0" w:color="auto"/>
        <w:right w:val="none" w:sz="0" w:space="0" w:color="auto"/>
      </w:divBdr>
    </w:div>
    <w:div w:id="1356035211">
      <w:bodyDiv w:val="1"/>
      <w:marLeft w:val="0"/>
      <w:marRight w:val="0"/>
      <w:marTop w:val="0"/>
      <w:marBottom w:val="0"/>
      <w:divBdr>
        <w:top w:val="none" w:sz="0" w:space="0" w:color="auto"/>
        <w:left w:val="none" w:sz="0" w:space="0" w:color="auto"/>
        <w:bottom w:val="none" w:sz="0" w:space="0" w:color="auto"/>
        <w:right w:val="none" w:sz="0" w:space="0" w:color="auto"/>
      </w:divBdr>
    </w:div>
    <w:div w:id="1396854943">
      <w:bodyDiv w:val="1"/>
      <w:marLeft w:val="0"/>
      <w:marRight w:val="0"/>
      <w:marTop w:val="0"/>
      <w:marBottom w:val="0"/>
      <w:divBdr>
        <w:top w:val="none" w:sz="0" w:space="0" w:color="auto"/>
        <w:left w:val="none" w:sz="0" w:space="0" w:color="auto"/>
        <w:bottom w:val="none" w:sz="0" w:space="0" w:color="auto"/>
        <w:right w:val="none" w:sz="0" w:space="0" w:color="auto"/>
      </w:divBdr>
    </w:div>
    <w:div w:id="1451893466">
      <w:bodyDiv w:val="1"/>
      <w:marLeft w:val="0"/>
      <w:marRight w:val="0"/>
      <w:marTop w:val="0"/>
      <w:marBottom w:val="0"/>
      <w:divBdr>
        <w:top w:val="none" w:sz="0" w:space="0" w:color="auto"/>
        <w:left w:val="none" w:sz="0" w:space="0" w:color="auto"/>
        <w:bottom w:val="none" w:sz="0" w:space="0" w:color="auto"/>
        <w:right w:val="none" w:sz="0" w:space="0" w:color="auto"/>
      </w:divBdr>
    </w:div>
    <w:div w:id="1496533047">
      <w:bodyDiv w:val="1"/>
      <w:marLeft w:val="0"/>
      <w:marRight w:val="0"/>
      <w:marTop w:val="0"/>
      <w:marBottom w:val="0"/>
      <w:divBdr>
        <w:top w:val="none" w:sz="0" w:space="0" w:color="auto"/>
        <w:left w:val="none" w:sz="0" w:space="0" w:color="auto"/>
        <w:bottom w:val="none" w:sz="0" w:space="0" w:color="auto"/>
        <w:right w:val="none" w:sz="0" w:space="0" w:color="auto"/>
      </w:divBdr>
    </w:div>
    <w:div w:id="1643928721">
      <w:bodyDiv w:val="1"/>
      <w:marLeft w:val="0"/>
      <w:marRight w:val="0"/>
      <w:marTop w:val="0"/>
      <w:marBottom w:val="0"/>
      <w:divBdr>
        <w:top w:val="none" w:sz="0" w:space="0" w:color="auto"/>
        <w:left w:val="none" w:sz="0" w:space="0" w:color="auto"/>
        <w:bottom w:val="none" w:sz="0" w:space="0" w:color="auto"/>
        <w:right w:val="none" w:sz="0" w:space="0" w:color="auto"/>
      </w:divBdr>
    </w:div>
    <w:div w:id="1653413954">
      <w:bodyDiv w:val="1"/>
      <w:marLeft w:val="0"/>
      <w:marRight w:val="0"/>
      <w:marTop w:val="0"/>
      <w:marBottom w:val="0"/>
      <w:divBdr>
        <w:top w:val="none" w:sz="0" w:space="0" w:color="auto"/>
        <w:left w:val="none" w:sz="0" w:space="0" w:color="auto"/>
        <w:bottom w:val="none" w:sz="0" w:space="0" w:color="auto"/>
        <w:right w:val="none" w:sz="0" w:space="0" w:color="auto"/>
      </w:divBdr>
    </w:div>
    <w:div w:id="1729113574">
      <w:bodyDiv w:val="1"/>
      <w:marLeft w:val="0"/>
      <w:marRight w:val="0"/>
      <w:marTop w:val="0"/>
      <w:marBottom w:val="0"/>
      <w:divBdr>
        <w:top w:val="none" w:sz="0" w:space="0" w:color="auto"/>
        <w:left w:val="none" w:sz="0" w:space="0" w:color="auto"/>
        <w:bottom w:val="none" w:sz="0" w:space="0" w:color="auto"/>
        <w:right w:val="none" w:sz="0" w:space="0" w:color="auto"/>
      </w:divBdr>
    </w:div>
    <w:div w:id="1842114628">
      <w:bodyDiv w:val="1"/>
      <w:marLeft w:val="0"/>
      <w:marRight w:val="0"/>
      <w:marTop w:val="0"/>
      <w:marBottom w:val="0"/>
      <w:divBdr>
        <w:top w:val="none" w:sz="0" w:space="0" w:color="auto"/>
        <w:left w:val="none" w:sz="0" w:space="0" w:color="auto"/>
        <w:bottom w:val="none" w:sz="0" w:space="0" w:color="auto"/>
        <w:right w:val="none" w:sz="0" w:space="0" w:color="auto"/>
      </w:divBdr>
    </w:div>
    <w:div w:id="2019766933">
      <w:bodyDiv w:val="1"/>
      <w:marLeft w:val="0"/>
      <w:marRight w:val="0"/>
      <w:marTop w:val="0"/>
      <w:marBottom w:val="0"/>
      <w:divBdr>
        <w:top w:val="none" w:sz="0" w:space="0" w:color="auto"/>
        <w:left w:val="none" w:sz="0" w:space="0" w:color="auto"/>
        <w:bottom w:val="none" w:sz="0" w:space="0" w:color="auto"/>
        <w:right w:val="none" w:sz="0" w:space="0" w:color="auto"/>
      </w:divBdr>
    </w:div>
    <w:div w:id="208352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1</Pages>
  <Words>811</Words>
  <Characters>4626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301</dc:creator>
  <cp:keywords/>
  <dc:description/>
  <cp:lastModifiedBy>Нурмаганбетова Айнагуль Сериковна</cp:lastModifiedBy>
  <cp:revision>12</cp:revision>
  <dcterms:created xsi:type="dcterms:W3CDTF">2023-01-13T05:38:00Z</dcterms:created>
  <dcterms:modified xsi:type="dcterms:W3CDTF">2023-01-19T08:40:00Z</dcterms:modified>
</cp:coreProperties>
</file>